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B0C8D" w14:textId="07D95472" w:rsidR="00495643" w:rsidRPr="00E90C3B" w:rsidRDefault="0081429D" w:rsidP="00495643">
      <w:pPr>
        <w:jc w:val="both"/>
        <w:rPr>
          <w:rFonts w:ascii="Arial" w:hAnsi="Arial" w:cs="Arial"/>
          <w:b/>
          <w:sz w:val="20"/>
          <w:szCs w:val="20"/>
        </w:rPr>
      </w:pPr>
      <w:bookmarkStart w:id="0" w:name="_GoBack"/>
      <w:bookmarkEnd w:id="0"/>
      <w:r w:rsidRPr="00E90C3B">
        <w:rPr>
          <w:rFonts w:ascii="Arial" w:hAnsi="Arial" w:cs="Arial"/>
          <w:b/>
          <w:sz w:val="20"/>
          <w:szCs w:val="20"/>
        </w:rPr>
        <w:t>H</w:t>
      </w:r>
      <w:r w:rsidR="00495643" w:rsidRPr="00E90C3B">
        <w:rPr>
          <w:rFonts w:ascii="Arial" w:hAnsi="Arial" w:cs="Arial"/>
          <w:b/>
          <w:sz w:val="20"/>
          <w:szCs w:val="20"/>
        </w:rPr>
        <w:t xml:space="preserve">et Amphia Ziekenhuis is met ruim 300 medisch specialisten, 4500 medewerkers en 350 vrijwilligers </w:t>
      </w:r>
      <w:proofErr w:type="gramStart"/>
      <w:r w:rsidR="00495643" w:rsidRPr="00E90C3B">
        <w:rPr>
          <w:rFonts w:ascii="Arial" w:hAnsi="Arial" w:cs="Arial"/>
          <w:b/>
          <w:sz w:val="20"/>
          <w:szCs w:val="20"/>
        </w:rPr>
        <w:t>één</w:t>
      </w:r>
      <w:proofErr w:type="gramEnd"/>
      <w:r w:rsidR="00495643" w:rsidRPr="00E90C3B">
        <w:rPr>
          <w:rFonts w:ascii="Arial" w:hAnsi="Arial" w:cs="Arial"/>
          <w:b/>
          <w:sz w:val="20"/>
          <w:szCs w:val="20"/>
        </w:rPr>
        <w:t xml:space="preserve"> van de grootste STZ ziekenhuizen in Nederland. Als </w:t>
      </w:r>
      <w:proofErr w:type="gramStart"/>
      <w:r w:rsidR="00495643" w:rsidRPr="00E90C3B">
        <w:rPr>
          <w:rFonts w:ascii="Arial" w:hAnsi="Arial" w:cs="Arial"/>
          <w:b/>
          <w:sz w:val="20"/>
          <w:szCs w:val="20"/>
        </w:rPr>
        <w:t>STZ ziekenhuis</w:t>
      </w:r>
      <w:proofErr w:type="gramEnd"/>
      <w:r w:rsidR="00495643" w:rsidRPr="00E90C3B">
        <w:rPr>
          <w:rFonts w:ascii="Arial" w:hAnsi="Arial" w:cs="Arial"/>
          <w:b/>
          <w:sz w:val="20"/>
          <w:szCs w:val="20"/>
        </w:rPr>
        <w:t xml:space="preserve"> loopt het Amphia ziekenhuis voorop met wetenschappelijk patiëntgericht onderzoek, topklinische zorg en opleidingen. De hoofdlocatie Molengracht in Breda is een modern nieuw ziekenhuis, geheel gericht op de toekomst, met alle kansen voor het realiseren van al onze ambities, waaronder topzorg op meerdere gebieden, in alle vakken.</w:t>
      </w:r>
    </w:p>
    <w:p w14:paraId="47FD4AD9" w14:textId="77777777" w:rsidR="00495643" w:rsidRPr="00E90C3B" w:rsidRDefault="00495643" w:rsidP="00495643">
      <w:pPr>
        <w:jc w:val="both"/>
        <w:rPr>
          <w:rFonts w:ascii="Arial" w:hAnsi="Arial" w:cs="Arial"/>
          <w:b/>
          <w:sz w:val="20"/>
          <w:szCs w:val="20"/>
        </w:rPr>
      </w:pPr>
    </w:p>
    <w:p w14:paraId="5B2D4790" w14:textId="77777777" w:rsidR="00495643" w:rsidRPr="00E90C3B" w:rsidRDefault="00495643" w:rsidP="00495643">
      <w:pPr>
        <w:jc w:val="both"/>
        <w:rPr>
          <w:rFonts w:ascii="Arial" w:hAnsi="Arial" w:cs="Arial"/>
          <w:bCs/>
          <w:noProof/>
          <w:sz w:val="20"/>
          <w:szCs w:val="20"/>
        </w:rPr>
      </w:pPr>
      <w:r w:rsidRPr="00E90C3B">
        <w:rPr>
          <w:rFonts w:ascii="Arial" w:hAnsi="Arial" w:cs="Arial"/>
          <w:sz w:val="20"/>
          <w:szCs w:val="20"/>
        </w:rPr>
        <w:t xml:space="preserve">Het Medisch Specialistisch Bedrijf – Amphia (MSB-A) is een zelfstandige coöperatie van de medisch specialisten die collectief werken in goede samenwerking met de Amphia organisatie. </w:t>
      </w:r>
      <w:r w:rsidRPr="00E90C3B">
        <w:rPr>
          <w:rFonts w:ascii="Arial" w:hAnsi="Arial" w:cs="Arial"/>
          <w:bCs/>
          <w:noProof/>
          <w:sz w:val="20"/>
          <w:szCs w:val="20"/>
        </w:rPr>
        <w:t xml:space="preserve">Het Medisch Specialistisch Bedrijf Amphia biedt toegankelijke, efficiënte en veilige basis-, specialistische en topklinische zorg van hoogwaardige kwaliteit, georganiseerd vanuit het belang en het perspectief van de patiënt en zijn verwijzer. Naast patiëntenzorg wordt veel aandacht geschonken aan onderwijs, opleidingen en wetenschappelijk onderzoek. </w:t>
      </w:r>
    </w:p>
    <w:p w14:paraId="731F4C41" w14:textId="77777777" w:rsidR="00495643" w:rsidRPr="00E90C3B" w:rsidRDefault="00495643" w:rsidP="00495643">
      <w:pPr>
        <w:spacing w:line="276" w:lineRule="auto"/>
        <w:ind w:right="-1879"/>
        <w:jc w:val="both"/>
        <w:rPr>
          <w:rFonts w:ascii="Arial" w:hAnsi="Arial" w:cs="Arial"/>
          <w:sz w:val="20"/>
          <w:szCs w:val="20"/>
        </w:rPr>
      </w:pPr>
    </w:p>
    <w:p w14:paraId="12BD5DDD" w14:textId="5CAE92A0" w:rsidR="00495643" w:rsidRPr="00E90C3B" w:rsidRDefault="00495643" w:rsidP="00495643">
      <w:pPr>
        <w:pStyle w:val="Default"/>
        <w:rPr>
          <w:color w:val="auto"/>
          <w:sz w:val="20"/>
          <w:szCs w:val="20"/>
        </w:rPr>
      </w:pPr>
      <w:r w:rsidRPr="00E90C3B">
        <w:rPr>
          <w:color w:val="auto"/>
          <w:sz w:val="20"/>
          <w:szCs w:val="20"/>
        </w:rPr>
        <w:t xml:space="preserve">De vakgroep </w:t>
      </w:r>
      <w:r w:rsidR="00A86958" w:rsidRPr="00E90C3B">
        <w:rPr>
          <w:color w:val="auto"/>
          <w:sz w:val="20"/>
          <w:szCs w:val="20"/>
        </w:rPr>
        <w:t>Oogheelkunde</w:t>
      </w:r>
      <w:r w:rsidRPr="00E90C3B">
        <w:rPr>
          <w:color w:val="auto"/>
          <w:sz w:val="20"/>
          <w:szCs w:val="20"/>
        </w:rPr>
        <w:t xml:space="preserve"> is </w:t>
      </w:r>
      <w:r w:rsidR="00A32642" w:rsidRPr="00E90C3B">
        <w:rPr>
          <w:color w:val="auto"/>
          <w:sz w:val="20"/>
          <w:szCs w:val="20"/>
        </w:rPr>
        <w:t>op zeer korte termijn</w:t>
      </w:r>
      <w:r w:rsidRPr="00E90C3B">
        <w:rPr>
          <w:color w:val="auto"/>
          <w:sz w:val="20"/>
          <w:szCs w:val="20"/>
        </w:rPr>
        <w:t xml:space="preserve"> op zoek naar een </w:t>
      </w:r>
      <w:r w:rsidR="00A86958" w:rsidRPr="00E90C3B">
        <w:rPr>
          <w:color w:val="auto"/>
          <w:sz w:val="20"/>
          <w:szCs w:val="20"/>
        </w:rPr>
        <w:t>chef de clinique</w:t>
      </w:r>
      <w:r w:rsidR="0081429D" w:rsidRPr="00E90C3B">
        <w:rPr>
          <w:color w:val="auto"/>
          <w:sz w:val="20"/>
          <w:szCs w:val="20"/>
        </w:rPr>
        <w:t>.</w:t>
      </w:r>
      <w:r w:rsidR="00A86958" w:rsidRPr="00E90C3B">
        <w:rPr>
          <w:color w:val="auto"/>
          <w:sz w:val="20"/>
          <w:szCs w:val="20"/>
        </w:rPr>
        <w:t xml:space="preserve"> </w:t>
      </w:r>
    </w:p>
    <w:p w14:paraId="329B94F0" w14:textId="77777777" w:rsidR="00495643" w:rsidRPr="00E90C3B" w:rsidRDefault="00495643" w:rsidP="00495643">
      <w:pPr>
        <w:jc w:val="both"/>
      </w:pPr>
    </w:p>
    <w:p w14:paraId="15AD9986" w14:textId="4AFB8274" w:rsidR="00495643" w:rsidRPr="00E90C3B" w:rsidRDefault="00A86958" w:rsidP="00495643">
      <w:pPr>
        <w:jc w:val="both"/>
        <w:rPr>
          <w:rFonts w:ascii="Arial" w:hAnsi="Arial" w:cs="Arial"/>
          <w:b/>
          <w:bCs/>
          <w:sz w:val="22"/>
        </w:rPr>
      </w:pPr>
      <w:r w:rsidRPr="00E90C3B">
        <w:rPr>
          <w:rFonts w:ascii="Arial" w:eastAsiaTheme="minorHAnsi" w:hAnsi="Arial" w:cs="Arial"/>
          <w:b/>
          <w:bCs/>
          <w:i/>
          <w:sz w:val="36"/>
          <w:szCs w:val="36"/>
        </w:rPr>
        <w:t>Oogarts (0</w:t>
      </w:r>
      <w:r w:rsidR="003D2330" w:rsidRPr="00E90C3B">
        <w:rPr>
          <w:rFonts w:ascii="Arial" w:eastAsiaTheme="minorHAnsi" w:hAnsi="Arial" w:cs="Arial"/>
          <w:b/>
          <w:bCs/>
          <w:i/>
          <w:sz w:val="36"/>
          <w:szCs w:val="36"/>
        </w:rPr>
        <w:t>.</w:t>
      </w:r>
      <w:r w:rsidR="0026525C" w:rsidRPr="00E90C3B">
        <w:rPr>
          <w:rFonts w:ascii="Arial" w:eastAsiaTheme="minorHAnsi" w:hAnsi="Arial" w:cs="Arial"/>
          <w:b/>
          <w:bCs/>
          <w:i/>
          <w:sz w:val="36"/>
          <w:szCs w:val="36"/>
        </w:rPr>
        <w:t>7</w:t>
      </w:r>
      <w:r w:rsidR="00561B57" w:rsidRPr="00E90C3B">
        <w:rPr>
          <w:rFonts w:ascii="Arial" w:eastAsiaTheme="minorHAnsi" w:hAnsi="Arial" w:cs="Arial"/>
          <w:b/>
          <w:bCs/>
          <w:i/>
          <w:sz w:val="36"/>
          <w:szCs w:val="36"/>
        </w:rPr>
        <w:t xml:space="preserve"> </w:t>
      </w:r>
      <w:r w:rsidRPr="00E90C3B">
        <w:rPr>
          <w:rFonts w:ascii="Arial" w:eastAsiaTheme="minorHAnsi" w:hAnsi="Arial" w:cs="Arial"/>
          <w:b/>
          <w:bCs/>
          <w:i/>
          <w:sz w:val="36"/>
          <w:szCs w:val="36"/>
        </w:rPr>
        <w:t>-</w:t>
      </w:r>
      <w:r w:rsidR="00561B57" w:rsidRPr="00E90C3B">
        <w:rPr>
          <w:rFonts w:ascii="Arial" w:eastAsiaTheme="minorHAnsi" w:hAnsi="Arial" w:cs="Arial"/>
          <w:b/>
          <w:bCs/>
          <w:i/>
          <w:sz w:val="36"/>
          <w:szCs w:val="36"/>
        </w:rPr>
        <w:t xml:space="preserve"> </w:t>
      </w:r>
      <w:r w:rsidRPr="00E90C3B">
        <w:rPr>
          <w:rFonts w:ascii="Arial" w:eastAsiaTheme="minorHAnsi" w:hAnsi="Arial" w:cs="Arial"/>
          <w:b/>
          <w:bCs/>
          <w:i/>
          <w:sz w:val="36"/>
          <w:szCs w:val="36"/>
        </w:rPr>
        <w:t>0.8</w:t>
      </w:r>
      <w:r w:rsidR="00495643" w:rsidRPr="00E90C3B">
        <w:rPr>
          <w:rFonts w:ascii="Arial" w:eastAsiaTheme="minorHAnsi" w:hAnsi="Arial" w:cs="Arial"/>
          <w:b/>
          <w:bCs/>
          <w:i/>
          <w:sz w:val="36"/>
          <w:szCs w:val="36"/>
        </w:rPr>
        <w:t xml:space="preserve"> </w:t>
      </w:r>
      <w:proofErr w:type="gramStart"/>
      <w:r w:rsidR="00495643" w:rsidRPr="00E90C3B">
        <w:rPr>
          <w:rFonts w:ascii="Arial" w:eastAsiaTheme="minorHAnsi" w:hAnsi="Arial" w:cs="Arial"/>
          <w:b/>
          <w:bCs/>
          <w:i/>
          <w:sz w:val="36"/>
          <w:szCs w:val="36"/>
        </w:rPr>
        <w:t xml:space="preserve">fte </w:t>
      </w:r>
      <w:r w:rsidR="00647415" w:rsidRPr="00E90C3B">
        <w:rPr>
          <w:rFonts w:ascii="Arial" w:eastAsiaTheme="minorHAnsi" w:hAnsi="Arial" w:cs="Arial"/>
          <w:b/>
          <w:bCs/>
          <w:i/>
          <w:sz w:val="36"/>
          <w:szCs w:val="36"/>
        </w:rPr>
        <w:t>)</w:t>
      </w:r>
      <w:proofErr w:type="gramEnd"/>
    </w:p>
    <w:p w14:paraId="01357AFB" w14:textId="020A6FA5" w:rsidR="00A32642" w:rsidRPr="00E90C3B" w:rsidRDefault="00495643" w:rsidP="00A32642">
      <w:pPr>
        <w:tabs>
          <w:tab w:val="left" w:pos="1823"/>
          <w:tab w:val="left" w:pos="5678"/>
        </w:tabs>
        <w:contextualSpacing/>
        <w:jc w:val="both"/>
        <w:outlineLvl w:val="0"/>
        <w:rPr>
          <w:rFonts w:ascii="Arial" w:eastAsiaTheme="minorHAnsi" w:hAnsi="Arial" w:cs="Arial"/>
          <w:b/>
          <w:bCs/>
          <w:i/>
          <w:sz w:val="36"/>
          <w:szCs w:val="36"/>
        </w:rPr>
      </w:pPr>
      <w:r w:rsidRPr="00E90C3B">
        <w:rPr>
          <w:rFonts w:ascii="Arial" w:eastAsiaTheme="minorHAnsi" w:hAnsi="Arial" w:cs="Arial"/>
          <w:b/>
          <w:bCs/>
          <w:i/>
          <w:sz w:val="36"/>
          <w:szCs w:val="36"/>
        </w:rPr>
        <w:t xml:space="preserve">            </w:t>
      </w:r>
      <w:r w:rsidR="00A32642" w:rsidRPr="00E90C3B">
        <w:rPr>
          <w:rFonts w:ascii="Arial" w:eastAsiaTheme="minorHAnsi" w:hAnsi="Arial" w:cs="Arial"/>
          <w:b/>
          <w:bCs/>
          <w:i/>
          <w:sz w:val="36"/>
          <w:szCs w:val="36"/>
        </w:rPr>
        <w:tab/>
      </w:r>
    </w:p>
    <w:p w14:paraId="0C7F330E" w14:textId="088D1DBB" w:rsidR="0026525C" w:rsidRPr="00E90C3B" w:rsidRDefault="0026525C" w:rsidP="00A32642">
      <w:pPr>
        <w:tabs>
          <w:tab w:val="left" w:pos="1823"/>
          <w:tab w:val="left" w:pos="5678"/>
        </w:tabs>
        <w:contextualSpacing/>
        <w:jc w:val="both"/>
        <w:outlineLvl w:val="0"/>
        <w:rPr>
          <w:rFonts w:ascii="Arial" w:eastAsiaTheme="minorHAnsi" w:hAnsi="Arial" w:cs="Arial"/>
          <w:iCs/>
          <w:sz w:val="20"/>
          <w:szCs w:val="20"/>
        </w:rPr>
      </w:pPr>
      <w:r w:rsidRPr="00E90C3B">
        <w:rPr>
          <w:rFonts w:ascii="Arial" w:eastAsiaTheme="minorHAnsi" w:hAnsi="Arial" w:cs="Arial"/>
          <w:iCs/>
          <w:sz w:val="20"/>
          <w:szCs w:val="20"/>
        </w:rPr>
        <w:t>Start mogelijk vanaf 1-1-2026</w:t>
      </w:r>
    </w:p>
    <w:p w14:paraId="3FE77775" w14:textId="1A3C0B03" w:rsidR="00495643" w:rsidRPr="00E90C3B" w:rsidRDefault="0081429D" w:rsidP="00A32642">
      <w:pPr>
        <w:tabs>
          <w:tab w:val="left" w:pos="1823"/>
          <w:tab w:val="left" w:pos="5678"/>
        </w:tabs>
        <w:contextualSpacing/>
        <w:jc w:val="both"/>
        <w:outlineLvl w:val="0"/>
        <w:rPr>
          <w:rFonts w:ascii="Arial" w:eastAsiaTheme="minorHAnsi" w:hAnsi="Arial" w:cs="Arial"/>
          <w:iCs/>
          <w:sz w:val="20"/>
          <w:szCs w:val="20"/>
        </w:rPr>
      </w:pPr>
      <w:r w:rsidRPr="00E90C3B">
        <w:rPr>
          <w:rFonts w:ascii="Arial" w:eastAsiaTheme="minorHAnsi" w:hAnsi="Arial" w:cs="Arial"/>
          <w:iCs/>
          <w:sz w:val="20"/>
          <w:szCs w:val="20"/>
        </w:rPr>
        <w:t xml:space="preserve">In de toekomst </w:t>
      </w:r>
      <w:r w:rsidR="00F42019" w:rsidRPr="00E90C3B">
        <w:rPr>
          <w:rFonts w:ascii="Arial" w:eastAsiaTheme="minorHAnsi" w:hAnsi="Arial" w:cs="Arial"/>
          <w:iCs/>
          <w:sz w:val="20"/>
          <w:szCs w:val="20"/>
        </w:rPr>
        <w:t>kan</w:t>
      </w:r>
      <w:r w:rsidRPr="00E90C3B">
        <w:rPr>
          <w:rFonts w:ascii="Arial" w:eastAsiaTheme="minorHAnsi" w:hAnsi="Arial" w:cs="Arial"/>
          <w:iCs/>
          <w:sz w:val="20"/>
          <w:szCs w:val="20"/>
        </w:rPr>
        <w:t xml:space="preserve"> toetreding tot de vakgroep tot de mogelijkheden</w:t>
      </w:r>
      <w:r w:rsidR="00F42019" w:rsidRPr="00E90C3B">
        <w:rPr>
          <w:rFonts w:ascii="Arial" w:eastAsiaTheme="minorHAnsi" w:hAnsi="Arial" w:cs="Arial"/>
          <w:iCs/>
          <w:sz w:val="20"/>
          <w:szCs w:val="20"/>
        </w:rPr>
        <w:t xml:space="preserve"> behoren</w:t>
      </w:r>
      <w:r w:rsidRPr="00E90C3B">
        <w:rPr>
          <w:rFonts w:ascii="Arial" w:eastAsiaTheme="minorHAnsi" w:hAnsi="Arial" w:cs="Arial"/>
          <w:iCs/>
          <w:sz w:val="20"/>
          <w:szCs w:val="20"/>
        </w:rPr>
        <w:t xml:space="preserve">. </w:t>
      </w:r>
    </w:p>
    <w:p w14:paraId="73E24E99" w14:textId="77777777" w:rsidR="0081429D" w:rsidRPr="00E90C3B" w:rsidRDefault="0081429D" w:rsidP="00495643">
      <w:pPr>
        <w:contextualSpacing/>
        <w:jc w:val="both"/>
        <w:outlineLvl w:val="0"/>
        <w:rPr>
          <w:rFonts w:ascii="Arial" w:eastAsiaTheme="minorHAnsi" w:hAnsi="Arial" w:cs="Arial"/>
          <w:iCs/>
          <w:sz w:val="20"/>
          <w:szCs w:val="20"/>
        </w:rPr>
      </w:pPr>
    </w:p>
    <w:p w14:paraId="2DDE8BD0" w14:textId="77777777" w:rsidR="00495643" w:rsidRPr="00E90C3B" w:rsidRDefault="00495643" w:rsidP="00495643">
      <w:pPr>
        <w:widowControl w:val="0"/>
        <w:autoSpaceDE w:val="0"/>
        <w:autoSpaceDN w:val="0"/>
        <w:adjustRightInd w:val="0"/>
        <w:jc w:val="both"/>
        <w:rPr>
          <w:rFonts w:ascii="Arial" w:eastAsia="Times New Roman" w:hAnsi="Arial" w:cs="Arial"/>
          <w:b/>
          <w:bCs/>
          <w:sz w:val="20"/>
          <w:szCs w:val="20"/>
          <w:lang w:eastAsia="nl-NL"/>
        </w:rPr>
      </w:pPr>
      <w:r w:rsidRPr="00E90C3B">
        <w:rPr>
          <w:rFonts w:ascii="Arial" w:eastAsia="Times New Roman" w:hAnsi="Arial" w:cs="Arial"/>
          <w:b/>
          <w:bCs/>
          <w:sz w:val="20"/>
          <w:szCs w:val="20"/>
          <w:lang w:eastAsia="nl-NL"/>
        </w:rPr>
        <w:t xml:space="preserve">De vakgroep </w:t>
      </w:r>
    </w:p>
    <w:p w14:paraId="0413448E" w14:textId="50547E4A" w:rsidR="00A86958" w:rsidRPr="00E90C3B" w:rsidRDefault="00A86958" w:rsidP="00E90C3B">
      <w:pPr>
        <w:jc w:val="both"/>
        <w:rPr>
          <w:rFonts w:ascii="Arial" w:eastAsia="Arial" w:hAnsi="Arial" w:cs="Arial"/>
          <w:sz w:val="20"/>
          <w:szCs w:val="20"/>
        </w:rPr>
      </w:pPr>
      <w:r w:rsidRPr="00E90C3B">
        <w:rPr>
          <w:rFonts w:ascii="Arial" w:hAnsi="Arial"/>
          <w:sz w:val="20"/>
          <w:szCs w:val="20"/>
        </w:rPr>
        <w:t>De vakgroep oogheelkunde bestaat uit 13 oogartsen. Als vakgroep hebben we al een aantal subspecialismen</w:t>
      </w:r>
      <w:r w:rsidR="00690998" w:rsidRPr="00E90C3B">
        <w:rPr>
          <w:rFonts w:ascii="Arial" w:hAnsi="Arial"/>
          <w:sz w:val="20"/>
          <w:szCs w:val="20"/>
        </w:rPr>
        <w:t xml:space="preserve"> op hoog niveau</w:t>
      </w:r>
      <w:r w:rsidRPr="00E90C3B">
        <w:rPr>
          <w:rFonts w:ascii="Arial" w:hAnsi="Arial"/>
          <w:sz w:val="20"/>
          <w:szCs w:val="20"/>
        </w:rPr>
        <w:t xml:space="preserve"> in huis en hebben we de ambitie deze verder te ontwikkelen. De vakgroep participeert bovendien in de opleiding tot oogarts en basisarts. De spreekuren worden door een technisch oogheelkundig assistent ondersteund. Tevens zijn er optometristen werkzaam op onze beide</w:t>
      </w:r>
      <w:r w:rsidR="00A32642" w:rsidRPr="00E90C3B">
        <w:rPr>
          <w:rFonts w:ascii="Arial" w:hAnsi="Arial"/>
          <w:sz w:val="20"/>
          <w:szCs w:val="20"/>
        </w:rPr>
        <w:t>, zeer goed geoutilleerde</w:t>
      </w:r>
      <w:r w:rsidRPr="00E90C3B">
        <w:rPr>
          <w:rFonts w:ascii="Arial" w:hAnsi="Arial"/>
          <w:sz w:val="20"/>
          <w:szCs w:val="20"/>
        </w:rPr>
        <w:t xml:space="preserve"> poliklinieken in Breda en Oosterhout. De vakgroep bestaat uit de collegae dr. B.T.H. van Dooren, dr. T.P. Colen, mw. M. Kooijman-de Groot, mw. L.J.C Hartman, mw. O. Jovanovic, mw. I.L.A. van Liempt, dr. G.L. Porro, dr. N.J. Reus, mw. O.A.M. Tigchelaar-Besling, mw. L. van Vliet, mw. C. Weenen, mw. I.E.M.A Mol </w:t>
      </w:r>
      <w:r w:rsidR="0026525C" w:rsidRPr="00E90C3B">
        <w:rPr>
          <w:rFonts w:ascii="Arial" w:hAnsi="Arial"/>
          <w:sz w:val="20"/>
          <w:szCs w:val="20"/>
        </w:rPr>
        <w:t>en mw. S.K. Verbakel</w:t>
      </w:r>
      <w:r w:rsidR="00E90C3B">
        <w:rPr>
          <w:rFonts w:ascii="Arial" w:hAnsi="Arial"/>
          <w:sz w:val="20"/>
          <w:szCs w:val="20"/>
        </w:rPr>
        <w:t>.</w:t>
      </w:r>
    </w:p>
    <w:p w14:paraId="7239BEDE" w14:textId="77777777" w:rsidR="00495643" w:rsidRPr="00E90C3B" w:rsidRDefault="00495643" w:rsidP="00495643">
      <w:pPr>
        <w:jc w:val="both"/>
        <w:rPr>
          <w:rFonts w:ascii="Arial" w:hAnsi="Arial" w:cs="Arial"/>
          <w:bCs/>
          <w:noProof/>
          <w:sz w:val="20"/>
          <w:szCs w:val="20"/>
        </w:rPr>
      </w:pPr>
    </w:p>
    <w:p w14:paraId="2C5C4F33" w14:textId="77777777" w:rsidR="00495643" w:rsidRPr="00E90C3B" w:rsidRDefault="00495643" w:rsidP="00495643">
      <w:pPr>
        <w:widowControl w:val="0"/>
        <w:autoSpaceDE w:val="0"/>
        <w:autoSpaceDN w:val="0"/>
        <w:adjustRightInd w:val="0"/>
        <w:jc w:val="both"/>
        <w:rPr>
          <w:rFonts w:ascii="Arial" w:eastAsia="Times New Roman" w:hAnsi="Arial" w:cs="Arial"/>
          <w:b/>
          <w:bCs/>
          <w:sz w:val="20"/>
          <w:szCs w:val="20"/>
          <w:lang w:eastAsia="nl-NL"/>
        </w:rPr>
      </w:pPr>
      <w:r w:rsidRPr="00E90C3B">
        <w:rPr>
          <w:rFonts w:ascii="Arial" w:eastAsia="Times New Roman" w:hAnsi="Arial" w:cs="Arial"/>
          <w:b/>
          <w:bCs/>
          <w:sz w:val="20"/>
          <w:szCs w:val="20"/>
          <w:lang w:eastAsia="nl-NL"/>
        </w:rPr>
        <w:t>Uw profiel</w:t>
      </w:r>
    </w:p>
    <w:p w14:paraId="642B2191" w14:textId="0BA02F5E" w:rsidR="00A86958" w:rsidRPr="00E90C3B" w:rsidRDefault="00A86958" w:rsidP="00E90C3B">
      <w:pPr>
        <w:jc w:val="both"/>
        <w:rPr>
          <w:rFonts w:ascii="Arial" w:eastAsia="Arial" w:hAnsi="Arial" w:cs="Arial"/>
          <w:sz w:val="20"/>
          <w:szCs w:val="20"/>
        </w:rPr>
      </w:pPr>
      <w:r w:rsidRPr="00E90C3B">
        <w:rPr>
          <w:rFonts w:ascii="Arial" w:hAnsi="Arial"/>
          <w:sz w:val="20"/>
          <w:szCs w:val="20"/>
        </w:rPr>
        <w:t xml:space="preserve">U oefent het vak in zijn volle omvang uit. Naast </w:t>
      </w:r>
      <w:r w:rsidR="00F31CD3" w:rsidRPr="00E90C3B">
        <w:rPr>
          <w:rFonts w:ascii="Arial" w:hAnsi="Arial"/>
          <w:sz w:val="20"/>
          <w:szCs w:val="20"/>
        </w:rPr>
        <w:t>patiëntenzorg-</w:t>
      </w:r>
      <w:r w:rsidRPr="00E90C3B">
        <w:rPr>
          <w:rFonts w:ascii="Arial" w:hAnsi="Arial"/>
          <w:sz w:val="20"/>
          <w:szCs w:val="20"/>
        </w:rPr>
        <w:t xml:space="preserve">taken wordt van u een actieve bijdrage verwacht met betrekking tot het geven van onderwijs aan arts-assistenten in opleiding tot oogarts en </w:t>
      </w:r>
      <w:r w:rsidR="00C67A30" w:rsidRPr="00E90C3B">
        <w:rPr>
          <w:rFonts w:ascii="Arial" w:hAnsi="Arial"/>
          <w:sz w:val="20"/>
          <w:szCs w:val="20"/>
        </w:rPr>
        <w:t xml:space="preserve">aan </w:t>
      </w:r>
      <w:r w:rsidRPr="00E90C3B">
        <w:rPr>
          <w:rFonts w:ascii="Arial" w:hAnsi="Arial"/>
          <w:sz w:val="20"/>
          <w:szCs w:val="20"/>
        </w:rPr>
        <w:t xml:space="preserve">co-assistenten. U bent een enthousiaste en betrokken oogarts met goede contactuele vaardigheden. Tot aanbeveling strekken relevante wetenschappelijke ervaring en innovatieve belangstelling. Ervaring of interesse in </w:t>
      </w:r>
      <w:r w:rsidR="00010810" w:rsidRPr="00E90C3B">
        <w:rPr>
          <w:rFonts w:ascii="Arial" w:hAnsi="Arial"/>
          <w:sz w:val="20"/>
          <w:szCs w:val="20"/>
        </w:rPr>
        <w:t>het</w:t>
      </w:r>
      <w:r w:rsidRPr="00E90C3B">
        <w:rPr>
          <w:rFonts w:ascii="Arial" w:hAnsi="Arial"/>
          <w:sz w:val="20"/>
          <w:szCs w:val="20"/>
        </w:rPr>
        <w:t xml:space="preserve"> deelgebied</w:t>
      </w:r>
      <w:r w:rsidR="00010810" w:rsidRPr="00E90C3B">
        <w:rPr>
          <w:rFonts w:ascii="Arial" w:hAnsi="Arial"/>
          <w:sz w:val="20"/>
          <w:szCs w:val="20"/>
        </w:rPr>
        <w:t xml:space="preserve"> </w:t>
      </w:r>
      <w:r w:rsidR="00F42019" w:rsidRPr="00E90C3B">
        <w:rPr>
          <w:rFonts w:ascii="Arial" w:hAnsi="Arial"/>
          <w:sz w:val="20"/>
          <w:szCs w:val="20"/>
        </w:rPr>
        <w:t>g</w:t>
      </w:r>
      <w:r w:rsidR="0081429D" w:rsidRPr="00E90C3B">
        <w:rPr>
          <w:rFonts w:ascii="Arial" w:hAnsi="Arial"/>
          <w:sz w:val="20"/>
          <w:szCs w:val="20"/>
        </w:rPr>
        <w:t>laucoomzorg en</w:t>
      </w:r>
      <w:r w:rsidR="00F42019" w:rsidRPr="00E90C3B">
        <w:rPr>
          <w:rFonts w:ascii="Arial" w:hAnsi="Arial"/>
          <w:sz w:val="20"/>
          <w:szCs w:val="20"/>
        </w:rPr>
        <w:t>/of</w:t>
      </w:r>
      <w:r w:rsidR="0081429D" w:rsidRPr="00E90C3B">
        <w:rPr>
          <w:rFonts w:ascii="Arial" w:hAnsi="Arial"/>
          <w:sz w:val="20"/>
          <w:szCs w:val="20"/>
        </w:rPr>
        <w:t xml:space="preserve"> </w:t>
      </w:r>
      <w:r w:rsidR="00F42019" w:rsidRPr="00E90C3B">
        <w:rPr>
          <w:rFonts w:ascii="Arial" w:hAnsi="Arial"/>
          <w:sz w:val="20"/>
          <w:szCs w:val="20"/>
        </w:rPr>
        <w:t>glaucoom</w:t>
      </w:r>
      <w:r w:rsidR="0081429D" w:rsidRPr="00E90C3B">
        <w:rPr>
          <w:rFonts w:ascii="Arial" w:hAnsi="Arial"/>
          <w:sz w:val="20"/>
          <w:szCs w:val="20"/>
        </w:rPr>
        <w:t xml:space="preserve">chirurgie </w:t>
      </w:r>
      <w:r w:rsidRPr="00E90C3B">
        <w:rPr>
          <w:rFonts w:ascii="Arial" w:hAnsi="Arial"/>
          <w:sz w:val="20"/>
          <w:szCs w:val="20"/>
        </w:rPr>
        <w:t xml:space="preserve">is een pré. </w:t>
      </w:r>
    </w:p>
    <w:p w14:paraId="65B39782" w14:textId="77777777" w:rsidR="00495643" w:rsidRPr="00E90C3B" w:rsidRDefault="00495643" w:rsidP="00495643">
      <w:pPr>
        <w:pStyle w:val="Plattetekst2"/>
        <w:spacing w:after="0" w:line="240" w:lineRule="auto"/>
        <w:jc w:val="both"/>
        <w:rPr>
          <w:rFonts w:ascii="Arial" w:hAnsi="Arial" w:cs="Arial"/>
          <w:sz w:val="20"/>
          <w:szCs w:val="20"/>
        </w:rPr>
      </w:pPr>
    </w:p>
    <w:p w14:paraId="35C83C48" w14:textId="6CB6057E" w:rsidR="00495643" w:rsidRPr="00E90C3B" w:rsidRDefault="00495643" w:rsidP="00495643">
      <w:pPr>
        <w:widowControl w:val="0"/>
        <w:autoSpaceDE w:val="0"/>
        <w:autoSpaceDN w:val="0"/>
        <w:adjustRightInd w:val="0"/>
        <w:jc w:val="both"/>
        <w:rPr>
          <w:rFonts w:ascii="Arial" w:eastAsia="Times New Roman" w:hAnsi="Arial" w:cs="Arial"/>
          <w:b/>
          <w:bCs/>
          <w:sz w:val="20"/>
          <w:szCs w:val="20"/>
          <w:lang w:eastAsia="nl-NL"/>
        </w:rPr>
        <w:sectPr w:rsidR="00495643" w:rsidRPr="00E90C3B" w:rsidSect="00495643">
          <w:headerReference w:type="default" r:id="rId6"/>
          <w:footerReference w:type="default" r:id="rId7"/>
          <w:pgSz w:w="11900" w:h="16840"/>
          <w:pgMar w:top="4536" w:right="1977" w:bottom="1361" w:left="1321" w:header="709" w:footer="709" w:gutter="0"/>
          <w:cols w:space="708"/>
          <w:docGrid w:linePitch="360"/>
        </w:sectPr>
      </w:pPr>
      <w:r w:rsidRPr="00E90C3B">
        <w:rPr>
          <w:rFonts w:ascii="Arial" w:eastAsia="Times New Roman" w:hAnsi="Arial" w:cs="Arial"/>
          <w:b/>
          <w:bCs/>
          <w:sz w:val="20"/>
          <w:szCs w:val="20"/>
          <w:lang w:eastAsia="nl-NL"/>
        </w:rPr>
        <w:t>Ons aanbod</w:t>
      </w:r>
    </w:p>
    <w:p w14:paraId="4F198D6E" w14:textId="0F3AAA0B" w:rsidR="004654E2" w:rsidRPr="00E90C3B" w:rsidRDefault="004654E2" w:rsidP="00E90C3B">
      <w:pPr>
        <w:jc w:val="both"/>
        <w:rPr>
          <w:rFonts w:ascii="Arial" w:hAnsi="Arial" w:cs="Arial"/>
          <w:sz w:val="20"/>
          <w:szCs w:val="20"/>
        </w:rPr>
      </w:pPr>
      <w:r w:rsidRPr="00E90C3B">
        <w:rPr>
          <w:rFonts w:ascii="Arial" w:eastAsia="Times New Roman" w:hAnsi="Arial" w:cs="Arial"/>
          <w:sz w:val="20"/>
          <w:szCs w:val="20"/>
        </w:rPr>
        <w:t>Het betreft een tijdelijke aanstelling voor de periode van 12 maanden met arbeidsvoorwaarden conform de AMS-regeling, afhankelijk van ervaring.</w:t>
      </w:r>
      <w:r w:rsidRPr="00E90C3B">
        <w:rPr>
          <w:rFonts w:ascii="Arial" w:hAnsi="Arial" w:cs="Arial"/>
          <w:sz w:val="20"/>
          <w:szCs w:val="20"/>
        </w:rPr>
        <w:t xml:space="preserve"> De chef de clinique komt in loondienst van het MSB-A. </w:t>
      </w:r>
    </w:p>
    <w:p w14:paraId="528E4333" w14:textId="65D5CDDD" w:rsidR="0081429D" w:rsidRPr="00E90C3B" w:rsidRDefault="0081429D" w:rsidP="00495643">
      <w:pPr>
        <w:tabs>
          <w:tab w:val="left" w:pos="9639"/>
        </w:tabs>
        <w:contextualSpacing/>
        <w:rPr>
          <w:rFonts w:ascii="Arial" w:hAnsi="Arial" w:cs="Arial"/>
          <w:sz w:val="20"/>
          <w:szCs w:val="20"/>
          <w:shd w:val="clear" w:color="auto" w:fill="FFFFFF"/>
        </w:rPr>
      </w:pPr>
    </w:p>
    <w:p w14:paraId="5DBD58C4" w14:textId="77D77B9F" w:rsidR="00495643" w:rsidRPr="00E90C3B" w:rsidRDefault="00F23711" w:rsidP="00E90C3B">
      <w:pPr>
        <w:tabs>
          <w:tab w:val="left" w:pos="9639"/>
        </w:tabs>
        <w:contextualSpacing/>
        <w:jc w:val="both"/>
        <w:rPr>
          <w:rFonts w:ascii="Arial" w:hAnsi="Arial" w:cs="Arial"/>
          <w:sz w:val="20"/>
          <w:szCs w:val="20"/>
          <w:shd w:val="clear" w:color="auto" w:fill="FFFFFF"/>
        </w:rPr>
      </w:pPr>
      <w:r w:rsidRPr="00E90C3B">
        <w:rPr>
          <w:rFonts w:ascii="Arial" w:hAnsi="Arial" w:cs="Arial"/>
          <w:sz w:val="20"/>
          <w:szCs w:val="20"/>
          <w:shd w:val="clear" w:color="auto" w:fill="FFFFFF"/>
        </w:rPr>
        <w:lastRenderedPageBreak/>
        <w:t>B</w:t>
      </w:r>
      <w:r w:rsidR="00495643" w:rsidRPr="00E90C3B">
        <w:rPr>
          <w:rFonts w:ascii="Arial" w:hAnsi="Arial" w:cs="Arial"/>
          <w:sz w:val="20"/>
          <w:szCs w:val="20"/>
          <w:shd w:val="clear" w:color="auto" w:fill="FFFFFF"/>
        </w:rPr>
        <w:t xml:space="preserve">ij een gebleken match tussen kandidaat, vakgroep </w:t>
      </w:r>
      <w:r w:rsidRPr="00E90C3B">
        <w:rPr>
          <w:rFonts w:ascii="Arial" w:hAnsi="Arial" w:cs="Arial"/>
          <w:sz w:val="20"/>
          <w:szCs w:val="20"/>
          <w:shd w:val="clear" w:color="auto" w:fill="FFFFFF"/>
        </w:rPr>
        <w:t>e</w:t>
      </w:r>
      <w:r w:rsidR="00495643" w:rsidRPr="00E90C3B">
        <w:rPr>
          <w:rFonts w:ascii="Arial" w:hAnsi="Arial" w:cs="Arial"/>
          <w:sz w:val="20"/>
          <w:szCs w:val="20"/>
          <w:shd w:val="clear" w:color="auto" w:fill="FFFFFF"/>
        </w:rPr>
        <w:t>n coöperatie</w:t>
      </w:r>
      <w:r w:rsidR="00A32642" w:rsidRPr="00E90C3B">
        <w:rPr>
          <w:rFonts w:ascii="Arial" w:hAnsi="Arial" w:cs="Arial"/>
          <w:sz w:val="20"/>
          <w:szCs w:val="20"/>
          <w:shd w:val="clear" w:color="auto" w:fill="FFFFFF"/>
        </w:rPr>
        <w:t xml:space="preserve"> </w:t>
      </w:r>
      <w:r w:rsidR="00C67A30" w:rsidRPr="00E90C3B">
        <w:rPr>
          <w:rFonts w:ascii="Arial" w:hAnsi="Arial" w:cs="Arial"/>
          <w:sz w:val="20"/>
          <w:szCs w:val="20"/>
          <w:shd w:val="clear" w:color="auto" w:fill="FFFFFF"/>
        </w:rPr>
        <w:t>kan t</w:t>
      </w:r>
      <w:r w:rsidR="00F42019" w:rsidRPr="00E90C3B">
        <w:rPr>
          <w:rFonts w:ascii="Arial" w:hAnsi="Arial" w:cs="Arial"/>
          <w:sz w:val="20"/>
          <w:szCs w:val="20"/>
          <w:shd w:val="clear" w:color="auto" w:fill="FFFFFF"/>
        </w:rPr>
        <w:t>oetreding tot de vakgroep</w:t>
      </w:r>
      <w:r w:rsidRPr="00E90C3B">
        <w:rPr>
          <w:rFonts w:ascii="Arial" w:hAnsi="Arial" w:cs="Arial"/>
          <w:sz w:val="20"/>
          <w:szCs w:val="20"/>
          <w:shd w:val="clear" w:color="auto" w:fill="FFFFFF"/>
        </w:rPr>
        <w:t xml:space="preserve"> </w:t>
      </w:r>
      <w:r w:rsidR="00010810" w:rsidRPr="00E90C3B">
        <w:rPr>
          <w:rFonts w:ascii="Arial" w:hAnsi="Arial" w:cs="Arial"/>
          <w:sz w:val="20"/>
          <w:szCs w:val="20"/>
          <w:shd w:val="clear" w:color="auto" w:fill="FFFFFF"/>
        </w:rPr>
        <w:t>oogheelkunde</w:t>
      </w:r>
      <w:r w:rsidR="00D45677" w:rsidRPr="00E90C3B">
        <w:rPr>
          <w:rFonts w:ascii="Arial" w:hAnsi="Arial" w:cs="Arial"/>
          <w:sz w:val="20"/>
          <w:szCs w:val="20"/>
          <w:shd w:val="clear" w:color="auto" w:fill="FFFFFF"/>
        </w:rPr>
        <w:t xml:space="preserve"> tot de mogelijkheden behoren.</w:t>
      </w:r>
    </w:p>
    <w:p w14:paraId="2D4D4969" w14:textId="77777777" w:rsidR="004654E2" w:rsidRPr="00E90C3B" w:rsidRDefault="004654E2" w:rsidP="00495643">
      <w:pPr>
        <w:jc w:val="both"/>
        <w:rPr>
          <w:rFonts w:ascii="Arial" w:eastAsia="Times New Roman" w:hAnsi="Arial" w:cs="Arial"/>
          <w:sz w:val="20"/>
          <w:szCs w:val="20"/>
          <w:lang w:eastAsia="nl-NL"/>
        </w:rPr>
      </w:pPr>
    </w:p>
    <w:p w14:paraId="44034366" w14:textId="589A2A15" w:rsidR="00495643" w:rsidRPr="00E90C3B" w:rsidRDefault="00495643" w:rsidP="00495643">
      <w:pPr>
        <w:jc w:val="both"/>
        <w:rPr>
          <w:rFonts w:ascii="Arial" w:eastAsia="Times New Roman" w:hAnsi="Arial" w:cs="Arial"/>
          <w:sz w:val="20"/>
          <w:szCs w:val="20"/>
          <w:lang w:eastAsia="nl-NL"/>
        </w:rPr>
      </w:pPr>
      <w:r w:rsidRPr="00E90C3B">
        <w:rPr>
          <w:rFonts w:ascii="Arial" w:eastAsia="Times New Roman" w:hAnsi="Arial" w:cs="Arial"/>
          <w:sz w:val="20"/>
          <w:szCs w:val="20"/>
          <w:lang w:eastAsia="nl-NL"/>
        </w:rPr>
        <w:t xml:space="preserve">Het kunnen overleggen van een Verklaring Omtrent het Gedrag (VOG) is een voorwaarde voor de aanstelling. </w:t>
      </w:r>
    </w:p>
    <w:p w14:paraId="4C3D84FC" w14:textId="77777777" w:rsidR="00495643" w:rsidRPr="00E90C3B" w:rsidRDefault="00495643" w:rsidP="00495643">
      <w:pPr>
        <w:autoSpaceDE w:val="0"/>
        <w:autoSpaceDN w:val="0"/>
        <w:adjustRightInd w:val="0"/>
        <w:ind w:right="-886"/>
        <w:jc w:val="both"/>
        <w:rPr>
          <w:rFonts w:ascii="Arial" w:hAnsi="Arial" w:cs="Arial"/>
          <w:b/>
          <w:sz w:val="20"/>
          <w:szCs w:val="20"/>
        </w:rPr>
      </w:pPr>
    </w:p>
    <w:p w14:paraId="6F2384B8" w14:textId="77777777" w:rsidR="00495643" w:rsidRPr="00E90C3B" w:rsidRDefault="00495643" w:rsidP="00495643">
      <w:pPr>
        <w:autoSpaceDE w:val="0"/>
        <w:autoSpaceDN w:val="0"/>
        <w:adjustRightInd w:val="0"/>
        <w:ind w:right="-886"/>
        <w:jc w:val="both"/>
        <w:rPr>
          <w:rFonts w:ascii="ArialMT" w:hAnsi="ArialMT" w:cs="Arial"/>
          <w:b/>
          <w:sz w:val="20"/>
          <w:szCs w:val="20"/>
        </w:rPr>
      </w:pPr>
      <w:r w:rsidRPr="00E90C3B">
        <w:rPr>
          <w:rFonts w:ascii="ArialMT" w:hAnsi="ArialMT" w:cs="Arial"/>
          <w:b/>
          <w:sz w:val="20"/>
          <w:szCs w:val="20"/>
        </w:rPr>
        <w:t xml:space="preserve">Informatie en sollicitatie </w:t>
      </w:r>
    </w:p>
    <w:p w14:paraId="40A78A7E" w14:textId="66B2DC8C" w:rsidR="00495643" w:rsidRPr="00E90C3B" w:rsidRDefault="00495643" w:rsidP="00E90C3B">
      <w:pPr>
        <w:ind w:right="-36"/>
        <w:jc w:val="both"/>
        <w:outlineLvl w:val="0"/>
        <w:rPr>
          <w:rFonts w:ascii="ArialMT" w:eastAsia="Times New Roman" w:hAnsi="ArialMT" w:cs="Arial"/>
          <w:sz w:val="20"/>
          <w:szCs w:val="20"/>
          <w:lang w:eastAsia="nl-NL"/>
        </w:rPr>
      </w:pPr>
      <w:r w:rsidRPr="00E90C3B">
        <w:rPr>
          <w:rFonts w:ascii="ArialMT" w:eastAsia="Times New Roman" w:hAnsi="ArialMT" w:cs="Arial"/>
          <w:sz w:val="20"/>
          <w:szCs w:val="20"/>
          <w:lang w:eastAsia="nl-NL"/>
        </w:rPr>
        <w:t xml:space="preserve">Voor meer informatie kunt u contact opnemen met </w:t>
      </w:r>
      <w:r w:rsidR="00010810" w:rsidRPr="00E90C3B">
        <w:rPr>
          <w:rFonts w:ascii="ArialMT" w:eastAsia="Times New Roman" w:hAnsi="ArialMT" w:cs="Arial"/>
          <w:sz w:val="20"/>
          <w:szCs w:val="20"/>
          <w:lang w:eastAsia="nl-NL"/>
        </w:rPr>
        <w:t>mw</w:t>
      </w:r>
      <w:r w:rsidR="00F23711" w:rsidRPr="00E90C3B">
        <w:rPr>
          <w:rFonts w:ascii="ArialMT" w:eastAsia="Times New Roman" w:hAnsi="ArialMT" w:cs="Arial"/>
          <w:sz w:val="20"/>
          <w:szCs w:val="20"/>
          <w:lang w:eastAsia="nl-NL"/>
        </w:rPr>
        <w:t>.</w:t>
      </w:r>
      <w:r w:rsidR="00010810" w:rsidRPr="00E90C3B">
        <w:rPr>
          <w:rFonts w:ascii="ArialMT" w:eastAsia="Times New Roman" w:hAnsi="ArialMT" w:cs="Arial"/>
          <w:sz w:val="20"/>
          <w:szCs w:val="20"/>
          <w:lang w:eastAsia="nl-NL"/>
        </w:rPr>
        <w:t xml:space="preserve"> </w:t>
      </w:r>
      <w:r w:rsidR="0081429D" w:rsidRPr="00E90C3B">
        <w:rPr>
          <w:rFonts w:ascii="ArialMT" w:eastAsia="Times New Roman" w:hAnsi="ArialMT" w:cs="Arial"/>
          <w:sz w:val="20"/>
          <w:szCs w:val="20"/>
          <w:lang w:eastAsia="nl-NL"/>
        </w:rPr>
        <w:t>I van Liempt</w:t>
      </w:r>
      <w:r w:rsidR="00010810" w:rsidRPr="00E90C3B">
        <w:rPr>
          <w:rFonts w:ascii="ArialMT" w:eastAsia="Times New Roman" w:hAnsi="ArialMT" w:cs="Arial"/>
          <w:sz w:val="20"/>
          <w:szCs w:val="20"/>
          <w:lang w:eastAsia="nl-NL"/>
        </w:rPr>
        <w:t>,</w:t>
      </w:r>
      <w:r w:rsidRPr="00E90C3B">
        <w:rPr>
          <w:rFonts w:ascii="ArialMT" w:eastAsia="Times New Roman" w:hAnsi="ArialMT" w:cs="Arial"/>
          <w:sz w:val="20"/>
          <w:szCs w:val="20"/>
          <w:lang w:eastAsia="nl-NL"/>
        </w:rPr>
        <w:t xml:space="preserve"> medisch manager,</w:t>
      </w:r>
      <w:r w:rsidR="00F23711" w:rsidRPr="00E90C3B">
        <w:rPr>
          <w:rFonts w:ascii="ArialMT" w:eastAsia="Times New Roman" w:hAnsi="ArialMT" w:cs="Arial"/>
          <w:sz w:val="20"/>
          <w:szCs w:val="20"/>
          <w:lang w:eastAsia="nl-NL"/>
        </w:rPr>
        <w:t xml:space="preserve"> </w:t>
      </w:r>
      <w:r w:rsidR="0026525C" w:rsidRPr="00E90C3B">
        <w:rPr>
          <w:rFonts w:ascii="ArialMT" w:eastAsia="Times New Roman" w:hAnsi="ArialMT" w:cs="Arial"/>
          <w:sz w:val="20"/>
          <w:szCs w:val="20"/>
          <w:lang w:eastAsia="nl-NL"/>
        </w:rPr>
        <w:t>of met mw. L.S.J van Vliet</w:t>
      </w:r>
      <w:r w:rsidR="00010810" w:rsidRPr="00E90C3B">
        <w:rPr>
          <w:rFonts w:ascii="ArialMT" w:eastAsia="Times New Roman" w:hAnsi="ArialMT" w:cs="Arial"/>
          <w:sz w:val="20"/>
          <w:szCs w:val="20"/>
          <w:lang w:eastAsia="nl-NL"/>
        </w:rPr>
        <w:t xml:space="preserve">, </w:t>
      </w:r>
      <w:r w:rsidRPr="00E90C3B">
        <w:rPr>
          <w:rFonts w:ascii="ArialMT" w:eastAsia="Times New Roman" w:hAnsi="ArialMT" w:cs="Arial"/>
          <w:sz w:val="20"/>
          <w:szCs w:val="20"/>
          <w:lang w:eastAsia="nl-NL"/>
        </w:rPr>
        <w:t>voorzitter van de vakgroep, via telefoonnummer</w:t>
      </w:r>
      <w:r w:rsidR="00194BB1" w:rsidRPr="00E90C3B">
        <w:rPr>
          <w:rFonts w:ascii="ArialMT" w:eastAsia="Times New Roman" w:hAnsi="ArialMT" w:cs="Arial"/>
          <w:sz w:val="20"/>
          <w:szCs w:val="20"/>
          <w:lang w:eastAsia="nl-NL"/>
        </w:rPr>
        <w:t>:</w:t>
      </w:r>
      <w:r w:rsidR="00010810" w:rsidRPr="00E90C3B">
        <w:rPr>
          <w:rFonts w:ascii="ArialMT" w:eastAsia="Times New Roman" w:hAnsi="ArialMT" w:cs="Arial"/>
          <w:sz w:val="20"/>
          <w:szCs w:val="20"/>
          <w:lang w:eastAsia="nl-NL"/>
        </w:rPr>
        <w:t xml:space="preserve"> </w:t>
      </w:r>
      <w:r w:rsidR="0026525C" w:rsidRPr="00E90C3B">
        <w:rPr>
          <w:rFonts w:ascii="ArialMT" w:hAnsi="ArialMT" w:cs="Arial"/>
          <w:sz w:val="20"/>
          <w:szCs w:val="20"/>
          <w:lang w:eastAsia="nl-NL"/>
        </w:rPr>
        <w:t>076–5951569</w:t>
      </w:r>
      <w:r w:rsidR="00010810" w:rsidRPr="00E90C3B">
        <w:rPr>
          <w:rFonts w:ascii="ArialMT" w:eastAsia="Times New Roman" w:hAnsi="ArialMT" w:cs="Arial"/>
          <w:sz w:val="20"/>
          <w:szCs w:val="20"/>
          <w:lang w:eastAsia="nl-NL"/>
        </w:rPr>
        <w:t xml:space="preserve"> (</w:t>
      </w:r>
      <w:r w:rsidR="0026525C" w:rsidRPr="00E90C3B">
        <w:rPr>
          <w:rFonts w:ascii="ArialMT" w:eastAsia="Times New Roman" w:hAnsi="ArialMT" w:cs="Arial"/>
          <w:sz w:val="20"/>
          <w:szCs w:val="20"/>
          <w:lang w:eastAsia="nl-NL"/>
        </w:rPr>
        <w:t>Mw C. van Leersum,</w:t>
      </w:r>
      <w:r w:rsidR="00E90C3B" w:rsidRPr="00E90C3B">
        <w:rPr>
          <w:rFonts w:ascii="ArialMT" w:eastAsia="Times New Roman" w:hAnsi="ArialMT" w:cs="Arial"/>
          <w:sz w:val="20"/>
          <w:szCs w:val="20"/>
          <w:lang w:eastAsia="nl-NL"/>
        </w:rPr>
        <w:t xml:space="preserve"> </w:t>
      </w:r>
      <w:proofErr w:type="spellStart"/>
      <w:r w:rsidR="00E90C3B" w:rsidRPr="00E90C3B">
        <w:rPr>
          <w:rFonts w:ascii="ArialMT" w:eastAsia="Times New Roman" w:hAnsi="ArialMT" w:cs="Arial"/>
          <w:sz w:val="20"/>
          <w:szCs w:val="20"/>
          <w:lang w:eastAsia="nl-NL"/>
        </w:rPr>
        <w:t>v</w:t>
      </w:r>
      <w:r w:rsidR="0026525C" w:rsidRPr="00E90C3B">
        <w:rPr>
          <w:rFonts w:ascii="ArialMT" w:eastAsia="Times New Roman" w:hAnsi="ArialMT" w:cs="Arial"/>
          <w:sz w:val="20"/>
          <w:szCs w:val="20"/>
          <w:lang w:eastAsia="nl-NL"/>
        </w:rPr>
        <w:t>akgroepondersteuner</w:t>
      </w:r>
      <w:proofErr w:type="spellEnd"/>
      <w:r w:rsidR="00E90C3B" w:rsidRPr="00E90C3B">
        <w:rPr>
          <w:rFonts w:ascii="ArialMT" w:eastAsia="Times New Roman" w:hAnsi="ArialMT" w:cs="Arial"/>
          <w:sz w:val="20"/>
          <w:szCs w:val="20"/>
          <w:lang w:eastAsia="nl-NL"/>
        </w:rPr>
        <w:t xml:space="preserve"> </w:t>
      </w:r>
      <w:r w:rsidR="0026525C" w:rsidRPr="00E90C3B">
        <w:rPr>
          <w:rFonts w:ascii="ArialMT" w:eastAsia="Times New Roman" w:hAnsi="ArialMT" w:cs="Arial"/>
          <w:sz w:val="20"/>
          <w:szCs w:val="20"/>
          <w:lang w:eastAsia="nl-NL"/>
        </w:rPr>
        <w:t>Oogheelkunde</w:t>
      </w:r>
      <w:r w:rsidR="00010810" w:rsidRPr="00E90C3B">
        <w:rPr>
          <w:rFonts w:ascii="ArialMT" w:eastAsia="Times New Roman" w:hAnsi="ArialMT" w:cs="Arial"/>
          <w:sz w:val="20"/>
          <w:szCs w:val="20"/>
          <w:lang w:eastAsia="nl-NL"/>
        </w:rPr>
        <w:t>)</w:t>
      </w:r>
      <w:r w:rsidR="0026525C" w:rsidRPr="00E90C3B">
        <w:rPr>
          <w:rFonts w:ascii="ArialMT" w:eastAsia="Times New Roman" w:hAnsi="ArialMT" w:cs="Arial"/>
          <w:sz w:val="20"/>
          <w:szCs w:val="20"/>
          <w:lang w:eastAsia="nl-NL"/>
        </w:rPr>
        <w:t xml:space="preserve"> </w:t>
      </w:r>
      <w:r w:rsidRPr="00E90C3B">
        <w:rPr>
          <w:rFonts w:ascii="ArialMT" w:eastAsia="Times New Roman" w:hAnsi="ArialMT" w:cs="Arial"/>
          <w:sz w:val="20"/>
          <w:szCs w:val="20"/>
          <w:lang w:eastAsia="nl-NL"/>
        </w:rPr>
        <w:t>of per e-mail</w:t>
      </w:r>
      <w:r w:rsidR="00194BB1" w:rsidRPr="00E90C3B">
        <w:rPr>
          <w:rFonts w:ascii="ArialMT" w:eastAsia="Times New Roman" w:hAnsi="ArialMT" w:cs="Arial"/>
          <w:sz w:val="20"/>
          <w:szCs w:val="20"/>
          <w:lang w:eastAsia="nl-NL"/>
        </w:rPr>
        <w:t>:</w:t>
      </w:r>
      <w:r w:rsidR="002D6BC9" w:rsidRPr="00E90C3B">
        <w:rPr>
          <w:rFonts w:ascii="ArialMT" w:eastAsia="Times New Roman" w:hAnsi="ArialMT" w:cs="Arial"/>
          <w:sz w:val="20"/>
          <w:szCs w:val="20"/>
          <w:lang w:eastAsia="nl-NL"/>
        </w:rPr>
        <w:t xml:space="preserve"> </w:t>
      </w:r>
      <w:hyperlink r:id="rId8" w:history="1">
        <w:r w:rsidR="00E90C3B" w:rsidRPr="00E90C3B">
          <w:rPr>
            <w:rStyle w:val="Hyperlink"/>
            <w:rFonts w:ascii="ArialMT" w:eastAsia="Times New Roman" w:hAnsi="ArialMT" w:cs="Arial"/>
            <w:sz w:val="20"/>
            <w:szCs w:val="20"/>
            <w:lang w:eastAsia="nl-NL"/>
          </w:rPr>
          <w:t>administratieoogheelkunde@amphia.nl</w:t>
        </w:r>
      </w:hyperlink>
      <w:r w:rsidR="00E90C3B" w:rsidRPr="00E90C3B">
        <w:rPr>
          <w:rFonts w:ascii="ArialMT" w:eastAsia="Times New Roman" w:hAnsi="ArialMT" w:cs="Arial"/>
          <w:sz w:val="20"/>
          <w:szCs w:val="20"/>
          <w:lang w:eastAsia="nl-NL"/>
        </w:rPr>
        <w:t>.</w:t>
      </w:r>
    </w:p>
    <w:p w14:paraId="7678E327" w14:textId="77777777" w:rsidR="00495643" w:rsidRPr="00E90C3B" w:rsidRDefault="00495643" w:rsidP="00E90C3B">
      <w:pPr>
        <w:autoSpaceDE w:val="0"/>
        <w:autoSpaceDN w:val="0"/>
        <w:adjustRightInd w:val="0"/>
        <w:jc w:val="both"/>
        <w:rPr>
          <w:rFonts w:ascii="ArialMT" w:eastAsiaTheme="minorHAnsi" w:hAnsi="ArialMT" w:cstheme="minorHAnsi"/>
          <w:sz w:val="20"/>
          <w:szCs w:val="20"/>
        </w:rPr>
      </w:pPr>
    </w:p>
    <w:p w14:paraId="16AF5824" w14:textId="59FF97DF" w:rsidR="00495643" w:rsidRPr="00E90C3B" w:rsidRDefault="00495643" w:rsidP="00E90C3B">
      <w:pPr>
        <w:autoSpaceDE w:val="0"/>
        <w:autoSpaceDN w:val="0"/>
        <w:adjustRightInd w:val="0"/>
        <w:jc w:val="both"/>
        <w:rPr>
          <w:rFonts w:ascii="ArialMT" w:hAnsi="ArialMT"/>
          <w:sz w:val="20"/>
          <w:szCs w:val="20"/>
        </w:rPr>
      </w:pPr>
      <w:r w:rsidRPr="00E90C3B">
        <w:rPr>
          <w:rFonts w:ascii="ArialMT" w:hAnsi="ArialMT" w:cs="ArialMT"/>
          <w:sz w:val="20"/>
          <w:szCs w:val="20"/>
          <w:lang w:eastAsia="nl-NL"/>
        </w:rPr>
        <w:t xml:space="preserve">Uw schriftelijke sollicitatie met vermelding van referenties kunt u tot en met </w:t>
      </w:r>
      <w:r w:rsidR="0026525C" w:rsidRPr="00E90C3B">
        <w:rPr>
          <w:rFonts w:ascii="ArialMT" w:hAnsi="ArialMT" w:cs="ArialMT"/>
          <w:sz w:val="20"/>
          <w:szCs w:val="20"/>
          <w:lang w:eastAsia="nl-NL"/>
        </w:rPr>
        <w:t xml:space="preserve">1-2-2026 </w:t>
      </w:r>
      <w:r w:rsidRPr="00E90C3B">
        <w:rPr>
          <w:rFonts w:ascii="ArialMT" w:hAnsi="ArialMT" w:cs="ArialMT"/>
          <w:sz w:val="20"/>
          <w:szCs w:val="20"/>
          <w:lang w:eastAsia="nl-NL"/>
        </w:rPr>
        <w:t>richten aan</w:t>
      </w:r>
      <w:r w:rsidR="0026525C" w:rsidRPr="00E90C3B">
        <w:rPr>
          <w:rFonts w:ascii="ArialMT" w:hAnsi="ArialMT" w:cs="ArialMT"/>
          <w:sz w:val="20"/>
          <w:szCs w:val="20"/>
          <w:lang w:eastAsia="nl-NL"/>
        </w:rPr>
        <w:t xml:space="preserve"> Vakgroep Oogheelkunde</w:t>
      </w:r>
      <w:r w:rsidRPr="00E90C3B">
        <w:rPr>
          <w:rFonts w:ascii="ArialMT" w:hAnsi="ArialMT" w:cs="ArialMT"/>
          <w:sz w:val="20"/>
          <w:szCs w:val="20"/>
          <w:lang w:eastAsia="nl-NL"/>
        </w:rPr>
        <w:t>, t.a.v. mevrouw</w:t>
      </w:r>
      <w:r w:rsidR="0026525C" w:rsidRPr="00E90C3B">
        <w:rPr>
          <w:rFonts w:ascii="ArialMT" w:hAnsi="ArialMT" w:cs="ArialMT"/>
          <w:sz w:val="20"/>
          <w:szCs w:val="20"/>
          <w:lang w:eastAsia="nl-NL"/>
        </w:rPr>
        <w:t xml:space="preserve"> L.S.J van Vliet</w:t>
      </w:r>
      <w:r w:rsidR="00626E34" w:rsidRPr="00E90C3B">
        <w:rPr>
          <w:rFonts w:ascii="ArialMT" w:hAnsi="ArialMT" w:cs="ArialMT"/>
          <w:sz w:val="20"/>
          <w:szCs w:val="20"/>
          <w:lang w:eastAsia="nl-NL"/>
        </w:rPr>
        <w:t xml:space="preserve">, voorzitter </w:t>
      </w:r>
      <w:r w:rsidR="0026525C" w:rsidRPr="00E90C3B">
        <w:rPr>
          <w:rFonts w:ascii="ArialMT" w:hAnsi="ArialMT" w:cs="ArialMT"/>
          <w:sz w:val="20"/>
          <w:szCs w:val="20"/>
          <w:lang w:eastAsia="nl-NL"/>
        </w:rPr>
        <w:t xml:space="preserve">vakgroep Oogheelkunde </w:t>
      </w:r>
      <w:r w:rsidRPr="00E90C3B">
        <w:rPr>
          <w:rFonts w:ascii="ArialMT" w:hAnsi="ArialMT" w:cs="ArialMT"/>
          <w:sz w:val="20"/>
          <w:szCs w:val="20"/>
          <w:lang w:eastAsia="nl-NL"/>
        </w:rPr>
        <w:t>of per e-mail aan</w:t>
      </w:r>
      <w:r w:rsidR="0026525C" w:rsidRPr="00E90C3B">
        <w:rPr>
          <w:rFonts w:ascii="ArialMT" w:hAnsi="ArialMT"/>
          <w:sz w:val="20"/>
          <w:szCs w:val="20"/>
        </w:rPr>
        <w:t xml:space="preserve"> </w:t>
      </w:r>
      <w:hyperlink r:id="rId9" w:history="1">
        <w:r w:rsidR="00E90C3B" w:rsidRPr="00E90C3B">
          <w:rPr>
            <w:rStyle w:val="Hyperlink"/>
            <w:rFonts w:ascii="ArialMT" w:hAnsi="ArialMT"/>
            <w:sz w:val="20"/>
            <w:szCs w:val="20"/>
          </w:rPr>
          <w:t>administratieoogheelkunde@amphia.nl</w:t>
        </w:r>
      </w:hyperlink>
      <w:r w:rsidR="00E90C3B" w:rsidRPr="00E90C3B">
        <w:rPr>
          <w:rFonts w:ascii="ArialMT" w:hAnsi="ArialMT"/>
          <w:sz w:val="20"/>
          <w:szCs w:val="20"/>
        </w:rPr>
        <w:t>.</w:t>
      </w:r>
    </w:p>
    <w:p w14:paraId="5FD5120D" w14:textId="77777777" w:rsidR="00495643" w:rsidRPr="00E90C3B" w:rsidRDefault="00495643" w:rsidP="00495643">
      <w:pPr>
        <w:autoSpaceDE w:val="0"/>
        <w:autoSpaceDN w:val="0"/>
        <w:adjustRightInd w:val="0"/>
        <w:ind w:right="-886"/>
        <w:jc w:val="both"/>
        <w:rPr>
          <w:rFonts w:ascii="Arial" w:hAnsi="Arial" w:cs="Arial"/>
          <w:sz w:val="20"/>
          <w:szCs w:val="20"/>
        </w:rPr>
      </w:pPr>
    </w:p>
    <w:p w14:paraId="4440C802" w14:textId="547DC615" w:rsidR="001556C9" w:rsidRPr="00E90C3B" w:rsidRDefault="00495643" w:rsidP="00E90C3B">
      <w:pPr>
        <w:tabs>
          <w:tab w:val="right" w:pos="9072"/>
        </w:tabs>
        <w:autoSpaceDE w:val="0"/>
        <w:autoSpaceDN w:val="0"/>
        <w:adjustRightInd w:val="0"/>
        <w:ind w:right="97"/>
        <w:jc w:val="both"/>
        <w:rPr>
          <w:rFonts w:ascii="Arial" w:hAnsi="Arial" w:cs="Arial"/>
          <w:i/>
          <w:sz w:val="20"/>
          <w:szCs w:val="20"/>
        </w:rPr>
      </w:pPr>
      <w:r w:rsidRPr="00E90C3B">
        <w:rPr>
          <w:rFonts w:ascii="Arial" w:hAnsi="Arial" w:cs="Arial"/>
          <w:b/>
          <w:bCs/>
          <w:sz w:val="20"/>
          <w:szCs w:val="20"/>
        </w:rPr>
        <w:t xml:space="preserve">Amphia Ziekenhuis, Molengracht 21, Postbus 90158, 4800 RK Breda  </w:t>
      </w:r>
      <w:hyperlink r:id="rId10" w:history="1">
        <w:r w:rsidRPr="00E90C3B">
          <w:rPr>
            <w:rStyle w:val="Hyperlink"/>
            <w:rFonts w:ascii="Arial" w:hAnsi="Arial" w:cs="Arial"/>
            <w:bCs/>
            <w:color w:val="auto"/>
            <w:sz w:val="20"/>
            <w:szCs w:val="20"/>
          </w:rPr>
          <w:t>www.amphia.nl</w:t>
        </w:r>
      </w:hyperlink>
      <w:r w:rsidRPr="00E90C3B">
        <w:rPr>
          <w:rFonts w:ascii="Arial" w:hAnsi="Arial" w:cs="Arial"/>
          <w:b/>
          <w:bCs/>
          <w:sz w:val="20"/>
          <w:szCs w:val="20"/>
        </w:rPr>
        <w:br/>
      </w:r>
      <w:r w:rsidRPr="00E90C3B">
        <w:rPr>
          <w:rFonts w:ascii="Arial" w:hAnsi="Arial" w:cs="Arial"/>
          <w:i/>
          <w:sz w:val="20"/>
          <w:szCs w:val="20"/>
        </w:rPr>
        <w:t>Acquisitie n.a.v. deze advertentie wordt niet op prijs gesteld</w:t>
      </w:r>
      <w:r w:rsidR="00E90C3B">
        <w:rPr>
          <w:rFonts w:ascii="Arial" w:hAnsi="Arial" w:cs="Arial"/>
          <w:i/>
          <w:sz w:val="20"/>
          <w:szCs w:val="20"/>
        </w:rPr>
        <w:t>.</w:t>
      </w:r>
    </w:p>
    <w:sectPr w:rsidR="001556C9" w:rsidRPr="00E90C3B" w:rsidSect="00A4336B">
      <w:type w:val="continuous"/>
      <w:pgSz w:w="11900" w:h="16840"/>
      <w:pgMar w:top="4536" w:right="1977" w:bottom="1361" w:left="1321"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33C39" w14:textId="77777777" w:rsidR="00E94293" w:rsidRDefault="00647415">
      <w:r>
        <w:separator/>
      </w:r>
    </w:p>
  </w:endnote>
  <w:endnote w:type="continuationSeparator" w:id="0">
    <w:p w14:paraId="58697254" w14:textId="77777777" w:rsidR="00E94293" w:rsidRDefault="00647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CFD88" w14:textId="77777777" w:rsidR="00E90C3B" w:rsidRDefault="00495643">
    <w:pPr>
      <w:pStyle w:val="Voettekst"/>
    </w:pPr>
    <w:r>
      <w:rPr>
        <w:noProof/>
        <w:lang w:eastAsia="nl-NL"/>
      </w:rPr>
      <w:drawing>
        <wp:anchor distT="0" distB="0" distL="114300" distR="114300" simplePos="0" relativeHeight="251660288" behindDoc="0" locked="0" layoutInCell="1" allowOverlap="1" wp14:anchorId="10CB0FAC" wp14:editId="5924E910">
          <wp:simplePos x="0" y="0"/>
          <wp:positionH relativeFrom="margin">
            <wp:posOffset>5274310</wp:posOffset>
          </wp:positionH>
          <wp:positionV relativeFrom="margin">
            <wp:posOffset>6263005</wp:posOffset>
          </wp:positionV>
          <wp:extent cx="840740" cy="154813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780DF1C3" wp14:editId="4A00B5B5">
          <wp:simplePos x="0" y="0"/>
          <wp:positionH relativeFrom="margin">
            <wp:posOffset>5213350</wp:posOffset>
          </wp:positionH>
          <wp:positionV relativeFrom="margin">
            <wp:posOffset>8243570</wp:posOffset>
          </wp:positionV>
          <wp:extent cx="840740" cy="1548130"/>
          <wp:effectExtent l="0" t="0" r="0" b="0"/>
          <wp:wrapSquare wrapText="bothSides"/>
          <wp:docPr id="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FDD84" w14:textId="77777777" w:rsidR="00E94293" w:rsidRDefault="00647415">
      <w:r>
        <w:separator/>
      </w:r>
    </w:p>
  </w:footnote>
  <w:footnote w:type="continuationSeparator" w:id="0">
    <w:p w14:paraId="06C1B386" w14:textId="77777777" w:rsidR="00E94293" w:rsidRDefault="00647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39FD" w14:textId="77777777" w:rsidR="00E90C3B" w:rsidRDefault="00495643">
    <w:pPr>
      <w:pStyle w:val="Koptekst"/>
    </w:pPr>
    <w:r>
      <w:rPr>
        <w:noProof/>
        <w:lang w:eastAsia="nl-NL"/>
      </w:rPr>
      <w:drawing>
        <wp:anchor distT="0" distB="0" distL="114300" distR="114300" simplePos="0" relativeHeight="251661312" behindDoc="1" locked="0" layoutInCell="1" allowOverlap="1" wp14:anchorId="04C2E086" wp14:editId="432C2D1A">
          <wp:simplePos x="0" y="0"/>
          <wp:positionH relativeFrom="page">
            <wp:posOffset>0</wp:posOffset>
          </wp:positionH>
          <wp:positionV relativeFrom="page">
            <wp:posOffset>0</wp:posOffset>
          </wp:positionV>
          <wp:extent cx="7596000" cy="2332800"/>
          <wp:effectExtent l="0" t="0" r="508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hia_Vacature_MSB-A_Header4.jpg"/>
                  <pic:cNvPicPr/>
                </pic:nvPicPr>
                <pic:blipFill>
                  <a:blip r:embed="rId1"/>
                  <a:stretch>
                    <a:fillRect/>
                  </a:stretch>
                </pic:blipFill>
                <pic:spPr>
                  <a:xfrm>
                    <a:off x="0" y="0"/>
                    <a:ext cx="7596000" cy="2332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643"/>
    <w:rsid w:val="00010810"/>
    <w:rsid w:val="000D774C"/>
    <w:rsid w:val="000F1757"/>
    <w:rsid w:val="001478E2"/>
    <w:rsid w:val="001556C9"/>
    <w:rsid w:val="00194BB1"/>
    <w:rsid w:val="001C586F"/>
    <w:rsid w:val="0026525C"/>
    <w:rsid w:val="00284F6A"/>
    <w:rsid w:val="002D6BC9"/>
    <w:rsid w:val="003D2330"/>
    <w:rsid w:val="0044529E"/>
    <w:rsid w:val="004654E2"/>
    <w:rsid w:val="00495643"/>
    <w:rsid w:val="00500316"/>
    <w:rsid w:val="00561B57"/>
    <w:rsid w:val="00581655"/>
    <w:rsid w:val="005A0E65"/>
    <w:rsid w:val="00626E34"/>
    <w:rsid w:val="00647415"/>
    <w:rsid w:val="00690998"/>
    <w:rsid w:val="0081429D"/>
    <w:rsid w:val="00A32642"/>
    <w:rsid w:val="00A86958"/>
    <w:rsid w:val="00BD1F9F"/>
    <w:rsid w:val="00C67A30"/>
    <w:rsid w:val="00D45677"/>
    <w:rsid w:val="00E90C3B"/>
    <w:rsid w:val="00E94293"/>
    <w:rsid w:val="00F23711"/>
    <w:rsid w:val="00F31CD3"/>
    <w:rsid w:val="00F420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4CF81"/>
  <w15:chartTrackingRefBased/>
  <w15:docId w15:val="{EF01E435-46B8-4E4F-B95D-ECE9AB9D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95643"/>
    <w:pPr>
      <w:spacing w:after="0" w:line="240" w:lineRule="auto"/>
    </w:pPr>
    <w:rPr>
      <w:rFonts w:ascii="Calibri" w:eastAsia="Calibri" w:hAnsi="Calibri"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95643"/>
    <w:pPr>
      <w:tabs>
        <w:tab w:val="center" w:pos="4153"/>
        <w:tab w:val="right" w:pos="8306"/>
      </w:tabs>
    </w:pPr>
  </w:style>
  <w:style w:type="character" w:customStyle="1" w:styleId="KoptekstChar">
    <w:name w:val="Koptekst Char"/>
    <w:basedOn w:val="Standaardalinea-lettertype"/>
    <w:link w:val="Koptekst"/>
    <w:uiPriority w:val="99"/>
    <w:rsid w:val="00495643"/>
    <w:rPr>
      <w:rFonts w:ascii="Calibri" w:eastAsia="Calibri" w:hAnsi="Calibri" w:cs="Times New Roman"/>
      <w:sz w:val="24"/>
      <w:szCs w:val="24"/>
    </w:rPr>
  </w:style>
  <w:style w:type="paragraph" w:styleId="Voettekst">
    <w:name w:val="footer"/>
    <w:basedOn w:val="Standaard"/>
    <w:link w:val="VoettekstChar"/>
    <w:uiPriority w:val="99"/>
    <w:unhideWhenUsed/>
    <w:rsid w:val="00495643"/>
    <w:pPr>
      <w:tabs>
        <w:tab w:val="center" w:pos="4153"/>
        <w:tab w:val="right" w:pos="8306"/>
      </w:tabs>
    </w:pPr>
  </w:style>
  <w:style w:type="character" w:customStyle="1" w:styleId="VoettekstChar">
    <w:name w:val="Voettekst Char"/>
    <w:basedOn w:val="Standaardalinea-lettertype"/>
    <w:link w:val="Voettekst"/>
    <w:uiPriority w:val="99"/>
    <w:rsid w:val="00495643"/>
    <w:rPr>
      <w:rFonts w:ascii="Calibri" w:eastAsia="Calibri" w:hAnsi="Calibri" w:cs="Times New Roman"/>
      <w:sz w:val="24"/>
      <w:szCs w:val="24"/>
    </w:rPr>
  </w:style>
  <w:style w:type="character" w:styleId="Hyperlink">
    <w:name w:val="Hyperlink"/>
    <w:basedOn w:val="Standaardalinea-lettertype"/>
    <w:uiPriority w:val="99"/>
    <w:unhideWhenUsed/>
    <w:rsid w:val="00495643"/>
    <w:rPr>
      <w:color w:val="0563C1" w:themeColor="hyperlink"/>
      <w:u w:val="single"/>
    </w:rPr>
  </w:style>
  <w:style w:type="paragraph" w:styleId="Lijstalinea">
    <w:name w:val="List Paragraph"/>
    <w:basedOn w:val="Standaard"/>
    <w:uiPriority w:val="34"/>
    <w:qFormat/>
    <w:rsid w:val="00495643"/>
    <w:pPr>
      <w:ind w:left="720"/>
      <w:contextualSpacing/>
    </w:pPr>
  </w:style>
  <w:style w:type="paragraph" w:styleId="Plattetekst2">
    <w:name w:val="Body Text 2"/>
    <w:basedOn w:val="Standaard"/>
    <w:link w:val="Plattetekst2Char"/>
    <w:uiPriority w:val="99"/>
    <w:unhideWhenUsed/>
    <w:rsid w:val="00495643"/>
    <w:pPr>
      <w:spacing w:after="120" w:line="480" w:lineRule="auto"/>
    </w:pPr>
    <w:rPr>
      <w:rFonts w:ascii="Verdana" w:eastAsiaTheme="minorHAnsi" w:hAnsi="Verdana" w:cstheme="minorBidi"/>
      <w:sz w:val="18"/>
      <w:szCs w:val="22"/>
    </w:rPr>
  </w:style>
  <w:style w:type="character" w:customStyle="1" w:styleId="Plattetekst2Char">
    <w:name w:val="Platte tekst 2 Char"/>
    <w:basedOn w:val="Standaardalinea-lettertype"/>
    <w:link w:val="Plattetekst2"/>
    <w:uiPriority w:val="99"/>
    <w:rsid w:val="00495643"/>
    <w:rPr>
      <w:rFonts w:ascii="Verdana" w:hAnsi="Verdana"/>
      <w:sz w:val="18"/>
    </w:rPr>
  </w:style>
  <w:style w:type="paragraph" w:customStyle="1" w:styleId="Default">
    <w:name w:val="Default"/>
    <w:rsid w:val="00495643"/>
    <w:pPr>
      <w:autoSpaceDE w:val="0"/>
      <w:autoSpaceDN w:val="0"/>
      <w:adjustRightInd w:val="0"/>
      <w:spacing w:after="0" w:line="240" w:lineRule="auto"/>
    </w:pPr>
    <w:rPr>
      <w:rFonts w:ascii="Arial" w:hAnsi="Arial" w:cs="Arial"/>
      <w:color w:val="000000"/>
      <w:sz w:val="24"/>
      <w:szCs w:val="24"/>
    </w:rPr>
  </w:style>
  <w:style w:type="paragraph" w:styleId="Geenafstand">
    <w:name w:val="No Spacing"/>
    <w:uiPriority w:val="1"/>
    <w:qFormat/>
    <w:rsid w:val="00647415"/>
    <w:pPr>
      <w:spacing w:after="0" w:line="240" w:lineRule="auto"/>
    </w:pPr>
    <w:rPr>
      <w:rFonts w:ascii="Verdana" w:hAnsi="Verdana"/>
      <w:sz w:val="18"/>
    </w:rPr>
  </w:style>
  <w:style w:type="character" w:styleId="Onopgelostemelding">
    <w:name w:val="Unresolved Mention"/>
    <w:basedOn w:val="Standaardalinea-lettertype"/>
    <w:uiPriority w:val="99"/>
    <w:semiHidden/>
    <w:unhideWhenUsed/>
    <w:rsid w:val="00265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tieoogheelkunde@amphia.nl"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amphia.nl" TargetMode="External"/><Relationship Id="rId4" Type="http://schemas.openxmlformats.org/officeDocument/2006/relationships/footnotes" Target="footnotes.xml"/><Relationship Id="rId9" Type="http://schemas.openxmlformats.org/officeDocument/2006/relationships/hyperlink" Target="mailto:administratieoogheelkunde@amphia.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3241</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Amphia Ziekenhuis</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 de - Bouma, mw. I. (Management Assistent)</dc:creator>
  <cp:keywords/>
  <dc:description/>
  <cp:lastModifiedBy>Vliet, mw. L. van (Oogarts)</cp:lastModifiedBy>
  <cp:revision>2</cp:revision>
  <dcterms:created xsi:type="dcterms:W3CDTF">2025-12-01T11:57:00Z</dcterms:created>
  <dcterms:modified xsi:type="dcterms:W3CDTF">2025-12-01T11:57:00Z</dcterms:modified>
</cp:coreProperties>
</file>